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310F1F" w:rsidRPr="00CC4527" w14:paraId="29B167C2" w14:textId="77777777" w:rsidTr="001B40DA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F39F1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Hlk121770915"/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D464F40" wp14:editId="6D5B420F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E978F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92DF4" w14:textId="77777777" w:rsidR="00310F1F" w:rsidRPr="00CC4527" w:rsidRDefault="00310F1F" w:rsidP="001B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102244C" wp14:editId="2A375259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4BDC9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A1A12F" w14:textId="77777777" w:rsidR="00310F1F" w:rsidRPr="00CC4527" w:rsidRDefault="00310F1F" w:rsidP="001B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75EF8E6" wp14:editId="017F5DDC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F1F" w:rsidRPr="00CC4527" w14:paraId="684164FC" w14:textId="77777777" w:rsidTr="001B40DA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65598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E7313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310F1F" w:rsidRPr="00CC4527" w14:paraId="1DDECCD2" w14:textId="77777777" w:rsidTr="001B40DA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C0385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FD557" w14:textId="77777777" w:rsidR="00310F1F" w:rsidRPr="00CC4527" w:rsidRDefault="00310F1F" w:rsidP="001B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84425" w14:textId="77777777" w:rsidR="00310F1F" w:rsidRPr="00CC4527" w:rsidRDefault="00310F1F" w:rsidP="001B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B1B9A" w14:textId="77777777" w:rsidR="00310F1F" w:rsidRPr="00CC4527" w:rsidRDefault="00310F1F" w:rsidP="001B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7646105" w14:textId="77777777" w:rsidR="00310F1F" w:rsidRPr="00CC4527" w:rsidRDefault="00310F1F" w:rsidP="0031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EAB04B" w14:textId="00DD8D48" w:rsidR="00310F1F" w:rsidRPr="0098409D" w:rsidRDefault="001946CC" w:rsidP="001946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</w:t>
      </w:r>
      <w:r w:rsidR="00007C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ATTIVITA’ SVOLTA  </w:t>
      </w:r>
      <w:r w:rsidR="00310F1F"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A.S. 2022/23</w:t>
      </w:r>
    </w:p>
    <w:p w14:paraId="4238F9A9" w14:textId="77777777" w:rsidR="004602CA" w:rsidRDefault="004602CA" w:rsidP="00310F1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13556C4" w14:textId="615CDA8B" w:rsidR="00310F1F" w:rsidRPr="0098409D" w:rsidRDefault="00310F1F" w:rsidP="00310F1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Anna Iannaccone</w:t>
      </w:r>
    </w:p>
    <w:p w14:paraId="33BC68EE" w14:textId="77777777" w:rsidR="00310F1F" w:rsidRPr="0098409D" w:rsidRDefault="00310F1F" w:rsidP="00310F1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 w:rsidRPr="000F4E3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Lingua Inglese</w:t>
      </w:r>
    </w:p>
    <w:p w14:paraId="7EAFBB85" w14:textId="134E9185" w:rsidR="00310F1F" w:rsidRDefault="00310F1F" w:rsidP="00310F1F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</w:t>
      </w:r>
      <w:r w:rsidR="00A57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Libro/i di testo in uso: </w:t>
      </w:r>
      <w:r w:rsidRPr="000F4E3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Talent, voll.2-3, Cambridge</w:t>
      </w:r>
    </w:p>
    <w:p w14:paraId="36B9E59D" w14:textId="77777777" w:rsidR="00310F1F" w:rsidRPr="0098409D" w:rsidRDefault="00310F1F" w:rsidP="00310F1F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Paola Gherardelli “ Hands on Farming”</w:t>
      </w:r>
    </w:p>
    <w:p w14:paraId="6B41375C" w14:textId="4831644C" w:rsidR="00310F1F" w:rsidRPr="0098409D" w:rsidRDefault="00310F1F" w:rsidP="00310F1F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</w:t>
      </w:r>
      <w:r w:rsidR="00A57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Classe e Sezione :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4E</w:t>
      </w:r>
    </w:p>
    <w:p w14:paraId="5079D769" w14:textId="29E18E4E" w:rsidR="00310F1F" w:rsidRPr="0098409D" w:rsidRDefault="00310F1F" w:rsidP="00310F1F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</w:t>
      </w:r>
      <w:r w:rsidR="00A57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Indirizzo di studio: </w:t>
      </w:r>
      <w:r w:rsidRPr="000F4E3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Viticoltura ed Enologia</w:t>
      </w:r>
    </w:p>
    <w:p w14:paraId="305C1AAB" w14:textId="77777777" w:rsidR="00A57BDD" w:rsidRDefault="00A57BDD" w:rsidP="00310F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04F5A2C" w14:textId="57D4086A" w:rsidR="00310F1F" w:rsidRDefault="00310F1F" w:rsidP="00310F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1</w:t>
      </w:r>
    </w:p>
    <w:p w14:paraId="2F433FD9" w14:textId="77777777" w:rsidR="00310F1F" w:rsidRPr="008E1AEE" w:rsidRDefault="00310F1F" w:rsidP="00310F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1AE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Talent vol.2</w:t>
      </w:r>
    </w:p>
    <w:p w14:paraId="41F53708" w14:textId="77777777" w:rsidR="00310F1F" w:rsidRPr="008E1AEE" w:rsidRDefault="00310F1F" w:rsidP="00310F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1AE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 6,7,8,9</w:t>
      </w:r>
    </w:p>
    <w:p w14:paraId="774D0784" w14:textId="77777777" w:rsidR="00310F1F" w:rsidRPr="008E1AEE" w:rsidRDefault="00310F1F" w:rsidP="00310F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1265C72" w14:textId="77777777" w:rsidR="00310F1F" w:rsidRPr="007F4115" w:rsidRDefault="00310F1F" w:rsidP="00310F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F411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Competenze:</w:t>
      </w:r>
    </w:p>
    <w:p w14:paraId="17B5673F" w14:textId="77777777" w:rsidR="00310F1F" w:rsidRPr="00C717D4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r w:rsidRPr="00C717D4">
        <w:rPr>
          <w:rFonts w:eastAsia="Calibri" w:cstheme="minorHAnsi"/>
          <w:sz w:val="24"/>
          <w:szCs w:val="24"/>
          <w:u w:val="single"/>
          <w:lang w:val="en-US"/>
        </w:rPr>
        <w:t>Utilizzare adeguate strategie per reperire informazioni e comprendere in modo dettagliato testi orali e scritti su argomenti noti inerenti alla sfera  personale e sociale</w:t>
      </w:r>
    </w:p>
    <w:p w14:paraId="25468998" w14:textId="77777777" w:rsidR="00310F1F" w:rsidRPr="00C717D4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C717D4">
        <w:rPr>
          <w:rFonts w:eastAsia="Calibri" w:cstheme="minorHAnsi"/>
          <w:sz w:val="24"/>
          <w:szCs w:val="24"/>
          <w:lang w:val="en-US"/>
        </w:rPr>
        <w:t xml:space="preserve">Partecipare e intereagire in  </w:t>
      </w:r>
      <w:r w:rsidRPr="00C717D4">
        <w:rPr>
          <w:rFonts w:eastAsia="Calibri" w:cstheme="minorHAnsi"/>
          <w:i/>
          <w:iCs/>
          <w:sz w:val="24"/>
          <w:szCs w:val="24"/>
          <w:lang w:val="en-US"/>
        </w:rPr>
        <w:t xml:space="preserve">conversazioni </w:t>
      </w:r>
      <w:r w:rsidRPr="00C717D4">
        <w:rPr>
          <w:rFonts w:eastAsia="Calibri" w:cstheme="minorHAnsi"/>
          <w:sz w:val="24"/>
          <w:szCs w:val="24"/>
          <w:lang w:val="en-US"/>
        </w:rPr>
        <w:t>in cui si descrivono situazioni generali ed esperienze personali</w:t>
      </w:r>
    </w:p>
    <w:p w14:paraId="1E195E6B" w14:textId="77777777" w:rsidR="00310F1F" w:rsidRPr="00C717D4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C717D4">
        <w:rPr>
          <w:rFonts w:eastAsia="Calibri" w:cstheme="minorHAnsi"/>
          <w:sz w:val="24"/>
          <w:szCs w:val="24"/>
          <w:lang w:val="en-US"/>
        </w:rPr>
        <w:t xml:space="preserve">Utilizzare in modo adeguato le </w:t>
      </w:r>
      <w:r w:rsidRPr="00C717D4">
        <w:rPr>
          <w:rFonts w:eastAsia="Calibri" w:cstheme="minorHAnsi"/>
          <w:i/>
          <w:iCs/>
          <w:sz w:val="24"/>
          <w:szCs w:val="24"/>
          <w:lang w:val="en-US"/>
        </w:rPr>
        <w:t xml:space="preserve">strutture morfosintattiche, </w:t>
      </w:r>
      <w:r w:rsidRPr="00C717D4">
        <w:rPr>
          <w:rFonts w:eastAsia="Calibri" w:cstheme="minorHAnsi"/>
          <w:sz w:val="24"/>
          <w:szCs w:val="24"/>
          <w:lang w:val="en-US"/>
        </w:rPr>
        <w:t xml:space="preserve">il repertorio lessicale e le espressioni di base acquisite </w:t>
      </w:r>
    </w:p>
    <w:p w14:paraId="4E47EC50" w14:textId="77777777" w:rsidR="00310F1F" w:rsidRPr="00C717D4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C717D4">
        <w:rPr>
          <w:rFonts w:eastAsia="Calibri" w:cstheme="minorHAnsi"/>
          <w:sz w:val="24"/>
          <w:szCs w:val="24"/>
          <w:lang w:val="en-US"/>
        </w:rPr>
        <w:t xml:space="preserve">Riflettere </w:t>
      </w:r>
      <w:r w:rsidRPr="00C717D4">
        <w:rPr>
          <w:rFonts w:eastAsia="Calibri" w:cstheme="minorHAnsi"/>
          <w:i/>
          <w:iCs/>
          <w:sz w:val="24"/>
          <w:szCs w:val="24"/>
          <w:lang w:val="en-US"/>
        </w:rPr>
        <w:t>sull’aspetto fonologico</w:t>
      </w:r>
      <w:r w:rsidRPr="00C717D4">
        <w:rPr>
          <w:rFonts w:eastAsia="Calibri" w:cstheme="minorHAnsi"/>
          <w:sz w:val="24"/>
          <w:szCs w:val="24"/>
          <w:lang w:val="en-US"/>
        </w:rPr>
        <w:t>, morfologico e lessicale della lingua straniera, sulle funzioni e registri linguistici al fine di evidenziare analogie e differenze con la lingua madre</w:t>
      </w:r>
    </w:p>
    <w:p w14:paraId="384190CE" w14:textId="77777777" w:rsidR="00310F1F" w:rsidRPr="00C717D4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7F4115">
        <w:rPr>
          <w:rFonts w:eastAsia="Calibri" w:cstheme="minorHAnsi"/>
          <w:b/>
          <w:bCs/>
          <w:sz w:val="24"/>
          <w:szCs w:val="24"/>
          <w:lang w:val="en-US"/>
        </w:rPr>
        <w:t>Utilizzare le conoscenze e abilità acquisite nella lingua straniera per potenziare  l’</w:t>
      </w:r>
      <w:r w:rsidRPr="00C717D4">
        <w:rPr>
          <w:rFonts w:eastAsia="Calibri" w:cstheme="minorHAnsi"/>
          <w:sz w:val="24"/>
          <w:szCs w:val="24"/>
          <w:lang w:val="en-US"/>
        </w:rPr>
        <w:t xml:space="preserve"> </w:t>
      </w:r>
      <w:r w:rsidRPr="00C717D4">
        <w:rPr>
          <w:rFonts w:eastAsia="Calibri" w:cstheme="minorHAnsi"/>
          <w:i/>
          <w:iCs/>
          <w:sz w:val="24"/>
          <w:szCs w:val="24"/>
          <w:lang w:val="en-US"/>
        </w:rPr>
        <w:t>autonomia nello studio.</w:t>
      </w:r>
    </w:p>
    <w:p w14:paraId="465CFD36" w14:textId="77777777" w:rsidR="00310F1F" w:rsidRPr="00325117" w:rsidRDefault="00310F1F" w:rsidP="00310F1F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17D4">
        <w:rPr>
          <w:rFonts w:eastAsia="Calibri" w:cstheme="minorHAnsi"/>
          <w:sz w:val="24"/>
          <w:szCs w:val="24"/>
          <w:lang w:val="en-US"/>
        </w:rPr>
        <w:t xml:space="preserve">Cogliere l’aspetto sociale  e </w:t>
      </w:r>
      <w:r w:rsidRPr="00C717D4">
        <w:rPr>
          <w:rFonts w:eastAsia="Calibri" w:cstheme="minorHAnsi"/>
          <w:i/>
          <w:iCs/>
          <w:sz w:val="24"/>
          <w:szCs w:val="24"/>
          <w:lang w:val="en-US"/>
        </w:rPr>
        <w:t>interculturale</w:t>
      </w:r>
      <w:r w:rsidRPr="00C717D4">
        <w:rPr>
          <w:rFonts w:eastAsia="Calibri" w:cstheme="minorHAnsi"/>
          <w:sz w:val="24"/>
          <w:szCs w:val="24"/>
          <w:lang w:val="en-US"/>
        </w:rPr>
        <w:t xml:space="preserve"> della lingua inglese</w:t>
      </w:r>
    </w:p>
    <w:p w14:paraId="786ADA4E" w14:textId="77777777" w:rsidR="00310F1F" w:rsidRDefault="00310F1F" w:rsidP="00310F1F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3645CC6F" w14:textId="77777777" w:rsidR="00310F1F" w:rsidRPr="007F4115" w:rsidRDefault="00310F1F" w:rsidP="00310F1F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7F4115">
        <w:rPr>
          <w:rFonts w:eastAsia="Calibri" w:cstheme="minorHAnsi"/>
          <w:b/>
          <w:bCs/>
          <w:sz w:val="24"/>
          <w:szCs w:val="24"/>
          <w:lang w:val="en-US"/>
        </w:rPr>
        <w:t>Conoscenze</w:t>
      </w:r>
    </w:p>
    <w:p w14:paraId="2EC09FF5" w14:textId="77777777" w:rsidR="00310F1F" w:rsidRDefault="00310F1F" w:rsidP="00310F1F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Grammar</w:t>
      </w:r>
    </w:p>
    <w:p w14:paraId="2EC5477B" w14:textId="77777777" w:rsidR="00310F1F" w:rsidRPr="000C369B" w:rsidRDefault="00310F1F" w:rsidP="00310F1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0C369B">
        <w:rPr>
          <w:rFonts w:eastAsia="Times New Roman" w:cstheme="minorHAnsi"/>
          <w:sz w:val="24"/>
          <w:szCs w:val="24"/>
          <w:lang w:val="en-US" w:eastAsia="ar-SA"/>
        </w:rPr>
        <w:t>First conditional</w:t>
      </w:r>
    </w:p>
    <w:p w14:paraId="61540C7A" w14:textId="77777777" w:rsidR="00310F1F" w:rsidRPr="000C369B" w:rsidRDefault="00310F1F" w:rsidP="00310F1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 w:rsidRPr="000C369B">
        <w:rPr>
          <w:rFonts w:eastAsia="Times New Roman" w:cstheme="minorHAnsi"/>
          <w:sz w:val="24"/>
          <w:szCs w:val="24"/>
          <w:lang w:val="en-US" w:eastAsia="ar-SA"/>
        </w:rPr>
        <w:t>If/when/unless</w:t>
      </w:r>
    </w:p>
    <w:p w14:paraId="706F9981" w14:textId="77777777" w:rsidR="00310F1F" w:rsidRPr="000C369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369B">
        <w:rPr>
          <w:rFonts w:eastAsia="Times New Roman" w:cstheme="minorHAnsi"/>
          <w:sz w:val="24"/>
          <w:szCs w:val="24"/>
          <w:lang w:val="en-US" w:eastAsia="ar-SA"/>
        </w:rPr>
        <w:t>Zero Conditional</w:t>
      </w:r>
    </w:p>
    <w:p w14:paraId="0460ED5E" w14:textId="77777777" w:rsidR="00310F1F" w:rsidRPr="000C4C2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4C2B">
        <w:rPr>
          <w:rFonts w:eastAsia="Calibri" w:cstheme="minorHAnsi"/>
          <w:sz w:val="24"/>
          <w:szCs w:val="24"/>
          <w:lang w:val="en-US" w:eastAsia="ar-SA"/>
        </w:rPr>
        <w:t>Second conditional</w:t>
      </w:r>
    </w:p>
    <w:p w14:paraId="157EDA3C" w14:textId="77777777" w:rsidR="00310F1F" w:rsidRPr="000C4C2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4C2B">
        <w:rPr>
          <w:rFonts w:eastAsia="Calibri" w:cstheme="minorHAnsi"/>
          <w:sz w:val="24"/>
          <w:szCs w:val="24"/>
          <w:lang w:val="en-US" w:eastAsia="ar-SA"/>
        </w:rPr>
        <w:t>And if I were you</w:t>
      </w:r>
    </w:p>
    <w:p w14:paraId="3E86F448" w14:textId="77777777" w:rsidR="00310F1F" w:rsidRPr="000C4C2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4C2B">
        <w:rPr>
          <w:rFonts w:eastAsia="Calibri" w:cstheme="minorHAnsi"/>
          <w:sz w:val="24"/>
          <w:szCs w:val="24"/>
          <w:lang w:val="en-US" w:eastAsia="ar-SA"/>
        </w:rPr>
        <w:t>Second Conditional V first conditional</w:t>
      </w:r>
    </w:p>
    <w:p w14:paraId="5A5648BE" w14:textId="77777777" w:rsidR="00310F1F" w:rsidRPr="000C4C2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4C2B">
        <w:rPr>
          <w:rFonts w:eastAsia="Calibri" w:cstheme="minorHAnsi"/>
          <w:sz w:val="24"/>
          <w:szCs w:val="24"/>
          <w:lang w:val="en-US" w:eastAsia="ar-SA"/>
        </w:rPr>
        <w:t>Third Conditional</w:t>
      </w:r>
    </w:p>
    <w:p w14:paraId="3B319204" w14:textId="77777777" w:rsidR="00310F1F" w:rsidRPr="000C4C2B" w:rsidRDefault="00310F1F" w:rsidP="00310F1F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 w:rsidRPr="000C4C2B">
        <w:rPr>
          <w:rFonts w:eastAsia="Calibri" w:cstheme="minorHAnsi"/>
          <w:sz w:val="24"/>
          <w:szCs w:val="24"/>
          <w:lang w:val="en-US" w:eastAsia="ar-SA"/>
        </w:rPr>
        <w:t>The Passive: Present and past simple</w:t>
      </w:r>
    </w:p>
    <w:p w14:paraId="421F993A" w14:textId="77777777" w:rsidR="00A708D4" w:rsidRDefault="00A708D4" w:rsidP="00310F1F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</w:p>
    <w:p w14:paraId="77BB79FE" w14:textId="16F7F931" w:rsidR="00310F1F" w:rsidRPr="007F4115" w:rsidRDefault="00310F1F" w:rsidP="00310F1F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r w:rsidRPr="007F4115">
        <w:rPr>
          <w:rFonts w:eastAsia="Calibri" w:cstheme="minorHAnsi"/>
          <w:b/>
          <w:bCs/>
          <w:sz w:val="24"/>
          <w:szCs w:val="24"/>
          <w:lang w:val="en-US" w:eastAsia="ar-SA"/>
        </w:rPr>
        <w:t>Aree lessicali</w:t>
      </w:r>
    </w:p>
    <w:p w14:paraId="6E43FD9B" w14:textId="77777777" w:rsidR="00310F1F" w:rsidRPr="00F4376D" w:rsidRDefault="00310F1F" w:rsidP="00310F1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ar-SA"/>
        </w:rPr>
      </w:pPr>
      <w:r w:rsidRPr="00F4376D">
        <w:rPr>
          <w:rFonts w:ascii="Calibri" w:eastAsia="Calibri" w:hAnsi="Calibri" w:cs="Calibri"/>
          <w:sz w:val="24"/>
          <w:szCs w:val="24"/>
          <w:lang w:val="en-US" w:eastAsia="ar-SA"/>
        </w:rPr>
        <w:lastRenderedPageBreak/>
        <w:t>Illnesses, injuries and remedies</w:t>
      </w:r>
    </w:p>
    <w:p w14:paraId="416518B9" w14:textId="77777777" w:rsidR="00310F1F" w:rsidRPr="00F4376D" w:rsidRDefault="00310F1F" w:rsidP="00310F1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ar-SA"/>
        </w:rPr>
      </w:pPr>
      <w:r w:rsidRPr="00F4376D">
        <w:rPr>
          <w:rFonts w:ascii="Calibri" w:eastAsia="Calibri" w:hAnsi="Calibri" w:cs="Calibri"/>
          <w:sz w:val="24"/>
          <w:szCs w:val="24"/>
          <w:lang w:val="en-US" w:eastAsia="ar-SA"/>
        </w:rPr>
        <w:t>Politics and society</w:t>
      </w:r>
    </w:p>
    <w:p w14:paraId="5E723CF5" w14:textId="77777777" w:rsidR="00310F1F" w:rsidRPr="00F4376D" w:rsidRDefault="00310F1F" w:rsidP="00310F1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ar-SA"/>
        </w:rPr>
      </w:pPr>
      <w:r w:rsidRPr="00F4376D">
        <w:rPr>
          <w:rFonts w:ascii="Calibri" w:eastAsia="Calibri" w:hAnsi="Calibri" w:cs="Calibri"/>
          <w:sz w:val="24"/>
          <w:szCs w:val="24"/>
          <w:lang w:val="en-US" w:eastAsia="ar-SA"/>
        </w:rPr>
        <w:t>Gadgets and creativity</w:t>
      </w:r>
    </w:p>
    <w:p w14:paraId="5F997558" w14:textId="77777777" w:rsidR="00310F1F" w:rsidRPr="007F4115" w:rsidRDefault="00310F1F" w:rsidP="00310F1F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eastAsia="ar-SA"/>
        </w:rPr>
      </w:pPr>
      <w:r w:rsidRPr="007F4115">
        <w:rPr>
          <w:rFonts w:ascii="Calibri" w:eastAsia="Calibri" w:hAnsi="Calibri" w:cs="Calibri"/>
          <w:b/>
          <w:bCs/>
          <w:sz w:val="24"/>
          <w:szCs w:val="24"/>
          <w:lang w:val="en-US" w:eastAsia="ar-SA"/>
        </w:rPr>
        <w:t>Funzioni communicative</w:t>
      </w:r>
    </w:p>
    <w:p w14:paraId="1D3791DA" w14:textId="77777777" w:rsidR="00310F1F" w:rsidRPr="00F4376D" w:rsidRDefault="00310F1F" w:rsidP="00310F1F">
      <w:p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F4376D">
        <w:rPr>
          <w:rFonts w:ascii="Calibri" w:eastAsia="Calibri" w:hAnsi="Calibri" w:cs="Calibri"/>
          <w:sz w:val="24"/>
          <w:szCs w:val="24"/>
          <w:lang w:val="en-US"/>
        </w:rPr>
        <w:t>Describing hypothetical situations</w:t>
      </w:r>
    </w:p>
    <w:p w14:paraId="77E32CB6" w14:textId="77777777" w:rsidR="00310F1F" w:rsidRPr="00F4376D" w:rsidRDefault="00310F1F" w:rsidP="00310F1F">
      <w:p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F4376D">
        <w:rPr>
          <w:rFonts w:ascii="Calibri" w:eastAsia="Calibri" w:hAnsi="Calibri" w:cs="Calibri"/>
          <w:sz w:val="24"/>
          <w:szCs w:val="24"/>
          <w:lang w:val="en-US"/>
        </w:rPr>
        <w:t>Asking for  and Giving advice</w:t>
      </w:r>
    </w:p>
    <w:p w14:paraId="61373E1F" w14:textId="77777777" w:rsidR="00310F1F" w:rsidRPr="00F4376D" w:rsidRDefault="00310F1F" w:rsidP="00310F1F">
      <w:p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F4376D">
        <w:rPr>
          <w:rFonts w:ascii="Calibri" w:eastAsia="Calibri" w:hAnsi="Calibri" w:cs="Calibri"/>
          <w:sz w:val="24"/>
          <w:szCs w:val="24"/>
          <w:lang w:val="en-US"/>
        </w:rPr>
        <w:t>Apologising and expressing regret</w:t>
      </w:r>
    </w:p>
    <w:p w14:paraId="1F571CC8" w14:textId="77777777" w:rsidR="00310F1F" w:rsidRDefault="00310F1F" w:rsidP="00310F1F">
      <w:p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F4376D">
        <w:rPr>
          <w:rFonts w:ascii="Calibri" w:eastAsia="Calibri" w:hAnsi="Calibri" w:cs="Calibri"/>
          <w:sz w:val="24"/>
          <w:szCs w:val="24"/>
          <w:lang w:val="en-US"/>
        </w:rPr>
        <w:t>Describing objects</w:t>
      </w:r>
    </w:p>
    <w:p w14:paraId="1F3C75BD" w14:textId="77777777" w:rsidR="00310F1F" w:rsidRPr="007F4115" w:rsidRDefault="00310F1F" w:rsidP="00310F1F">
      <w:p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7F4115">
        <w:rPr>
          <w:rFonts w:eastAsia="Calibri" w:cstheme="minorHAnsi"/>
          <w:b/>
          <w:bCs/>
          <w:sz w:val="24"/>
          <w:szCs w:val="24"/>
          <w:lang w:val="en-US"/>
        </w:rPr>
        <w:t>Abilità</w:t>
      </w:r>
    </w:p>
    <w:p w14:paraId="6D7DA541" w14:textId="77777777" w:rsidR="00310F1F" w:rsidRPr="003F0C64" w:rsidRDefault="00310F1F" w:rsidP="00310F1F">
      <w:pPr>
        <w:spacing w:after="200" w:line="276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3F0C64">
        <w:rPr>
          <w:rFonts w:eastAsia="Calibri" w:cstheme="minorHAnsi"/>
          <w:b/>
          <w:bCs/>
          <w:sz w:val="24"/>
          <w:szCs w:val="24"/>
          <w:u w:val="single"/>
        </w:rPr>
        <w:t>Parlare</w:t>
      </w:r>
    </w:p>
    <w:p w14:paraId="0839A767" w14:textId="77777777" w:rsidR="00310F1F" w:rsidRPr="003F0C64" w:rsidRDefault="00310F1F" w:rsidP="00310F1F">
      <w:pPr>
        <w:numPr>
          <w:ilvl w:val="0"/>
          <w:numId w:val="7"/>
        </w:numPr>
        <w:suppressAutoHyphens/>
        <w:spacing w:after="200" w:line="276" w:lineRule="auto"/>
        <w:contextualSpacing/>
        <w:rPr>
          <w:rFonts w:eastAsia="Calibri" w:cstheme="minorHAnsi"/>
          <w:sz w:val="24"/>
          <w:szCs w:val="24"/>
        </w:rPr>
      </w:pPr>
      <w:r w:rsidRPr="003F0C64">
        <w:rPr>
          <w:rFonts w:eastAsia="Calibri" w:cstheme="minorHAnsi"/>
          <w:sz w:val="24"/>
          <w:szCs w:val="24"/>
        </w:rPr>
        <w:t xml:space="preserve">interagire in situazioni comunicative di tipo quotidiano, personale e professionale a livello formale e informale sulla base di un input </w:t>
      </w:r>
    </w:p>
    <w:p w14:paraId="26D7C667" w14:textId="77777777" w:rsidR="00310F1F" w:rsidRPr="003F0C64" w:rsidRDefault="00310F1F" w:rsidP="00310F1F">
      <w:pPr>
        <w:spacing w:after="20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  <w:r w:rsidRPr="003F0C64">
        <w:rPr>
          <w:rFonts w:eastAsia="Calibri" w:cstheme="minorHAnsi"/>
          <w:b/>
          <w:bCs/>
          <w:sz w:val="24"/>
          <w:szCs w:val="24"/>
          <w:u w:val="single"/>
        </w:rPr>
        <w:t>Ascoltare</w:t>
      </w:r>
    </w:p>
    <w:p w14:paraId="3EE328CC" w14:textId="77777777" w:rsidR="00310F1F" w:rsidRPr="003F0C64" w:rsidRDefault="00310F1F" w:rsidP="00310F1F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eastAsia="Calibri" w:cstheme="minorHAnsi"/>
          <w:sz w:val="24"/>
          <w:szCs w:val="24"/>
          <w:u w:val="single"/>
        </w:rPr>
      </w:pPr>
      <w:r w:rsidRPr="003F0C64">
        <w:rPr>
          <w:rFonts w:eastAsia="Calibri" w:cstheme="minorHAnsi"/>
          <w:sz w:val="24"/>
          <w:szCs w:val="24"/>
        </w:rPr>
        <w:t xml:space="preserve">comprendere le informazioni principali in un discorso chiaro in lingua standard </w:t>
      </w:r>
    </w:p>
    <w:p w14:paraId="2BA0E99C" w14:textId="77777777" w:rsidR="00310F1F" w:rsidRPr="003F0C64" w:rsidRDefault="00310F1F" w:rsidP="00310F1F">
      <w:pPr>
        <w:spacing w:after="200" w:line="276" w:lineRule="auto"/>
        <w:contextualSpacing/>
        <w:rPr>
          <w:rFonts w:eastAsia="Calibri" w:cstheme="minorHAnsi"/>
          <w:b/>
          <w:bCs/>
          <w:sz w:val="24"/>
          <w:szCs w:val="24"/>
          <w:u w:val="single"/>
        </w:rPr>
      </w:pPr>
      <w:r w:rsidRPr="003F0C64">
        <w:rPr>
          <w:rFonts w:eastAsia="Calibri" w:cstheme="minorHAnsi"/>
          <w:b/>
          <w:bCs/>
          <w:sz w:val="24"/>
          <w:szCs w:val="24"/>
          <w:u w:val="single"/>
        </w:rPr>
        <w:t>Leggere</w:t>
      </w:r>
    </w:p>
    <w:p w14:paraId="572ED4CC" w14:textId="77777777" w:rsidR="00310F1F" w:rsidRPr="003F0C64" w:rsidRDefault="00310F1F" w:rsidP="00310F1F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eastAsia="Calibri" w:cstheme="minorHAnsi"/>
          <w:sz w:val="24"/>
          <w:szCs w:val="24"/>
          <w:u w:val="single"/>
        </w:rPr>
      </w:pPr>
      <w:r w:rsidRPr="003F0C64">
        <w:rPr>
          <w:rFonts w:eastAsia="Calibri" w:cstheme="minorHAnsi"/>
          <w:sz w:val="24"/>
          <w:szCs w:val="24"/>
        </w:rPr>
        <w:t>Comprendere le informazioni di testi di tipo informativo, descrittivo e narrativo su argomenti di interesse quotidiano e personale</w:t>
      </w:r>
    </w:p>
    <w:p w14:paraId="3AA668C2" w14:textId="77777777" w:rsidR="00310F1F" w:rsidRPr="003F0C64" w:rsidRDefault="00310F1F" w:rsidP="00310F1F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  <w:lang w:eastAsia="ar-SA"/>
        </w:rPr>
      </w:pPr>
      <w:r w:rsidRPr="003F0C64">
        <w:rPr>
          <w:rFonts w:eastAsia="Calibri" w:cstheme="minorHAnsi"/>
          <w:b/>
          <w:bCs/>
          <w:sz w:val="24"/>
          <w:szCs w:val="24"/>
          <w:u w:val="single"/>
          <w:lang w:eastAsia="ar-SA"/>
        </w:rPr>
        <w:t>Scrivere</w:t>
      </w:r>
    </w:p>
    <w:p w14:paraId="1D0D9B5E" w14:textId="77777777" w:rsidR="00310F1F" w:rsidRPr="003F0C64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3F0C64">
        <w:rPr>
          <w:rFonts w:eastAsia="Calibri" w:cstheme="minorHAnsi"/>
          <w:sz w:val="24"/>
          <w:szCs w:val="24"/>
        </w:rPr>
        <w:t xml:space="preserve">Produrre testi scritti(descrizioni, lettere o email personali) su argomenti  noti di tipo personale quotidiano </w:t>
      </w:r>
    </w:p>
    <w:p w14:paraId="48504ACD" w14:textId="77777777" w:rsidR="00310F1F" w:rsidRPr="00B82ABC" w:rsidRDefault="00310F1F" w:rsidP="00310F1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B82ABC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Percorso 3</w:t>
      </w:r>
    </w:p>
    <w:p w14:paraId="4B526E2B" w14:textId="77777777" w:rsidR="00310F1F" w:rsidRPr="003343FA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3343FA">
        <w:rPr>
          <w:rFonts w:eastAsia="Calibri" w:cstheme="minorHAnsi"/>
          <w:sz w:val="24"/>
          <w:szCs w:val="24"/>
        </w:rPr>
        <w:t>Dal testo  Hands on Farming</w:t>
      </w:r>
    </w:p>
    <w:p w14:paraId="34593D57" w14:textId="77777777" w:rsidR="00310F1F" w:rsidRPr="003343FA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3343FA">
        <w:rPr>
          <w:rFonts w:eastAsia="Calibri" w:cstheme="minorHAnsi"/>
          <w:sz w:val="24"/>
          <w:szCs w:val="24"/>
        </w:rPr>
        <w:t xml:space="preserve">Why Start a Farming Business? </w:t>
      </w:r>
    </w:p>
    <w:p w14:paraId="5E9304A7" w14:textId="6B3ACA38" w:rsidR="00310F1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708D4">
        <w:rPr>
          <w:rFonts w:eastAsia="Calibri" w:cstheme="minorHAnsi"/>
          <w:b/>
          <w:bCs/>
          <w:sz w:val="24"/>
          <w:szCs w:val="24"/>
        </w:rPr>
        <w:t xml:space="preserve">Unit </w:t>
      </w:r>
      <w:r w:rsidRPr="00090606">
        <w:rPr>
          <w:rFonts w:eastAsia="Calibri" w:cstheme="minorHAnsi"/>
          <w:sz w:val="24"/>
          <w:szCs w:val="24"/>
        </w:rPr>
        <w:t>1</w:t>
      </w:r>
      <w:r w:rsidR="006E0EC1" w:rsidRPr="00090606">
        <w:rPr>
          <w:rFonts w:eastAsia="Calibri" w:cstheme="minorHAnsi"/>
          <w:sz w:val="24"/>
          <w:szCs w:val="24"/>
        </w:rPr>
        <w:t xml:space="preserve"> </w:t>
      </w:r>
      <w:r w:rsidR="00A81519" w:rsidRPr="00090606">
        <w:rPr>
          <w:rFonts w:eastAsia="Calibri" w:cstheme="minorHAnsi"/>
          <w:sz w:val="24"/>
          <w:szCs w:val="24"/>
        </w:rPr>
        <w:t xml:space="preserve"> Farming as A Business</w:t>
      </w:r>
    </w:p>
    <w:p w14:paraId="1D926B2A" w14:textId="1FAD290A" w:rsidR="00CC5891" w:rsidRDefault="00CC5891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 </w:t>
      </w:r>
      <w:r w:rsidR="00B524AE"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sz w:val="24"/>
          <w:szCs w:val="24"/>
        </w:rPr>
        <w:t>How To Manage a Farm</w:t>
      </w:r>
    </w:p>
    <w:p w14:paraId="2BC891B4" w14:textId="6D7DCB61" w:rsidR="007A137C" w:rsidRDefault="00543C4D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 -  </w:t>
      </w:r>
      <w:r w:rsidR="007A137C">
        <w:rPr>
          <w:rFonts w:eastAsia="Calibri" w:cstheme="minorHAnsi"/>
          <w:sz w:val="24"/>
          <w:szCs w:val="24"/>
        </w:rPr>
        <w:t>Getting Started in Farming</w:t>
      </w:r>
    </w:p>
    <w:p w14:paraId="214A2494" w14:textId="07DC2930" w:rsidR="00DB49CA" w:rsidRDefault="00DB49CA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708D4">
        <w:rPr>
          <w:rFonts w:eastAsia="Calibri" w:cstheme="minorHAnsi"/>
          <w:b/>
          <w:bCs/>
          <w:sz w:val="24"/>
          <w:szCs w:val="24"/>
        </w:rPr>
        <w:t>Unit 2</w:t>
      </w:r>
      <w:r>
        <w:rPr>
          <w:rFonts w:eastAsia="Calibri" w:cstheme="minorHAnsi"/>
          <w:sz w:val="24"/>
          <w:szCs w:val="24"/>
        </w:rPr>
        <w:t xml:space="preserve">  </w:t>
      </w:r>
      <w:r w:rsidRPr="00090606">
        <w:rPr>
          <w:rFonts w:eastAsia="Calibri" w:cstheme="minorHAnsi"/>
          <w:b/>
          <w:bCs/>
          <w:sz w:val="24"/>
          <w:szCs w:val="24"/>
        </w:rPr>
        <w:t xml:space="preserve">Types </w:t>
      </w:r>
      <w:r w:rsidR="00586CFC" w:rsidRPr="00090606">
        <w:rPr>
          <w:rFonts w:eastAsia="Calibri" w:cstheme="minorHAnsi"/>
          <w:b/>
          <w:bCs/>
          <w:sz w:val="24"/>
          <w:szCs w:val="24"/>
        </w:rPr>
        <w:t>of</w:t>
      </w:r>
      <w:r w:rsidRPr="00090606">
        <w:rPr>
          <w:rFonts w:eastAsia="Calibri" w:cstheme="minorHAnsi"/>
          <w:b/>
          <w:bCs/>
          <w:sz w:val="24"/>
          <w:szCs w:val="24"/>
        </w:rPr>
        <w:t xml:space="preserve"> Agriculture</w:t>
      </w:r>
    </w:p>
    <w:p w14:paraId="39C056CD" w14:textId="19269E8F" w:rsidR="007C0EFF" w:rsidRDefault="007C0EF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586CFC"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sz w:val="24"/>
          <w:szCs w:val="24"/>
        </w:rPr>
        <w:t xml:space="preserve"> Industrial Agriculture</w:t>
      </w:r>
    </w:p>
    <w:p w14:paraId="1B633AD5" w14:textId="760BA9F9" w:rsidR="003525A1" w:rsidRDefault="003525A1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 – Sustainable Agriculture</w:t>
      </w:r>
    </w:p>
    <w:p w14:paraId="4CF00E42" w14:textId="20C119E8" w:rsidR="001F4A1C" w:rsidRDefault="001F4A1C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 -</w:t>
      </w:r>
      <w:r w:rsidR="00E21356">
        <w:rPr>
          <w:rFonts w:eastAsia="Calibri" w:cstheme="minorHAnsi"/>
          <w:sz w:val="24"/>
          <w:szCs w:val="24"/>
        </w:rPr>
        <w:t xml:space="preserve">  Urban and Peri- urban A</w:t>
      </w:r>
      <w:r w:rsidR="004C0120">
        <w:rPr>
          <w:rFonts w:eastAsia="Calibri" w:cstheme="minorHAnsi"/>
          <w:sz w:val="24"/>
          <w:szCs w:val="24"/>
        </w:rPr>
        <w:t>griculture</w:t>
      </w:r>
    </w:p>
    <w:p w14:paraId="7998ECCE" w14:textId="7FBE7A52" w:rsidR="004C0120" w:rsidRPr="00A07D2B" w:rsidRDefault="004C0120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 - </w:t>
      </w:r>
      <w:r w:rsidR="00A31D8F">
        <w:rPr>
          <w:rFonts w:eastAsia="Calibri" w:cstheme="minorHAnsi"/>
          <w:sz w:val="24"/>
          <w:szCs w:val="24"/>
        </w:rPr>
        <w:t xml:space="preserve"> What Is Mini Farming ?</w:t>
      </w:r>
    </w:p>
    <w:p w14:paraId="49265089" w14:textId="77777777" w:rsidR="00310F1F" w:rsidRPr="009F024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82ABC">
        <w:rPr>
          <w:rFonts w:eastAsia="Calibri" w:cstheme="minorHAnsi"/>
          <w:b/>
          <w:bCs/>
          <w:sz w:val="24"/>
          <w:szCs w:val="24"/>
        </w:rPr>
        <w:t>Competenze</w:t>
      </w:r>
      <w:r w:rsidRPr="009F024F">
        <w:rPr>
          <w:rFonts w:eastAsia="Calibri" w:cstheme="minorHAnsi"/>
          <w:sz w:val="24"/>
          <w:szCs w:val="24"/>
        </w:rPr>
        <w:t>: padroneggiare la lingua straniera per scopi comunicativi e utilizzare i linguaggi settoriali relativi ai percorsi di studio per interagire in diversi ambiti e contesti professionali; stabilire collegamenti con le tradizioni locali, nazionali e internazionali, sia in una prospettiva interculturale, sia ai fini della mobilità di studio e di lavoro; usare i sistemi informativi aziendali e gli strumenti di comunicazione integrata d’impresa  per realizzare attività comunicative; redigere relazioni tecnico-professionali; individuare e usare gli strumenti di comunicazione e team-working appropriati; acquisire le conoscenze linguistiche necessarie per lavorare nel settore agroalimentare; usare testi multimediali per approfondimenti</w:t>
      </w:r>
    </w:p>
    <w:p w14:paraId="53BAF4BD" w14:textId="1B00E295" w:rsidR="00310F1F" w:rsidRPr="009F024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F024F">
        <w:rPr>
          <w:rFonts w:eastAsia="Calibri" w:cstheme="minorHAnsi"/>
          <w:sz w:val="24"/>
          <w:szCs w:val="24"/>
        </w:rPr>
        <w:t xml:space="preserve"> </w:t>
      </w:r>
      <w:r w:rsidRPr="00B82ABC">
        <w:rPr>
          <w:rFonts w:eastAsia="Calibri" w:cstheme="minorHAnsi"/>
          <w:b/>
          <w:bCs/>
          <w:sz w:val="24"/>
          <w:szCs w:val="24"/>
        </w:rPr>
        <w:t>Conoscenze:</w:t>
      </w:r>
      <w:r w:rsidRPr="009F024F">
        <w:rPr>
          <w:rFonts w:eastAsia="Calibri" w:cstheme="minorHAnsi"/>
          <w:sz w:val="24"/>
          <w:szCs w:val="24"/>
        </w:rPr>
        <w:t xml:space="preserve"> l’azienda agricola</w:t>
      </w:r>
      <w:r>
        <w:rPr>
          <w:rFonts w:eastAsia="Calibri" w:cstheme="minorHAnsi"/>
          <w:sz w:val="24"/>
          <w:szCs w:val="24"/>
        </w:rPr>
        <w:t>:</w:t>
      </w:r>
      <w:r w:rsidRPr="009F024F">
        <w:rPr>
          <w:rFonts w:eastAsia="Calibri" w:cstheme="minorHAnsi"/>
          <w:sz w:val="24"/>
          <w:szCs w:val="24"/>
        </w:rPr>
        <w:t xml:space="preserve">  struttura e funzione; tipi di agricoltura: industriale, urbana e domestica; analisi della realtà agricola locale</w:t>
      </w:r>
      <w:r w:rsidRPr="00A07D2B">
        <w:rPr>
          <w:rFonts w:eastAsia="Calibri" w:cstheme="minorHAnsi"/>
          <w:sz w:val="24"/>
          <w:szCs w:val="24"/>
        </w:rPr>
        <w:t>,</w:t>
      </w:r>
      <w:r w:rsidRPr="009F024F">
        <w:rPr>
          <w:rFonts w:eastAsia="Calibri" w:cstheme="minorHAnsi"/>
          <w:sz w:val="24"/>
          <w:szCs w:val="24"/>
        </w:rPr>
        <w:t xml:space="preserve"> uso delle question words; would/wouldn’t;</w:t>
      </w:r>
    </w:p>
    <w:p w14:paraId="66930446" w14:textId="77777777" w:rsidR="00310F1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82ABC">
        <w:rPr>
          <w:rFonts w:eastAsia="Calibri" w:cstheme="minorHAnsi"/>
          <w:b/>
          <w:bCs/>
          <w:sz w:val="24"/>
          <w:szCs w:val="24"/>
        </w:rPr>
        <w:t xml:space="preserve"> Abilità</w:t>
      </w:r>
      <w:r w:rsidRPr="009F024F">
        <w:rPr>
          <w:rFonts w:eastAsia="Calibri" w:cstheme="minorHAnsi"/>
          <w:sz w:val="24"/>
          <w:szCs w:val="24"/>
        </w:rPr>
        <w:t>:  comprendere la dichiarazione ufficiale di intenti di alcune aziende; comprendere un’intervista sull’agricoltura urbana; riferire informazioni su un’azienda agricola; valutare un’azienda agricola in termini di produzione e profitto; comprendere testi relativi alla gestione di un’azienda</w:t>
      </w:r>
      <w:r>
        <w:rPr>
          <w:rFonts w:eastAsia="Calibri" w:cstheme="minorHAnsi"/>
          <w:sz w:val="24"/>
          <w:szCs w:val="24"/>
        </w:rPr>
        <w:t xml:space="preserve"> agricola e ai vari tipi di agricoltura.</w:t>
      </w:r>
    </w:p>
    <w:p w14:paraId="797920C0" w14:textId="77777777" w:rsidR="00310F1F" w:rsidRPr="00A07D2B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07D2B">
        <w:rPr>
          <w:rFonts w:eastAsia="Calibri" w:cstheme="minorHAnsi"/>
          <w:sz w:val="24"/>
          <w:szCs w:val="24"/>
        </w:rPr>
        <w:t>Percorso 4</w:t>
      </w:r>
    </w:p>
    <w:p w14:paraId="36EA6D25" w14:textId="77777777" w:rsidR="00310F1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B286E">
        <w:rPr>
          <w:rFonts w:eastAsia="Calibri" w:cstheme="minorHAnsi"/>
          <w:sz w:val="24"/>
          <w:szCs w:val="24"/>
        </w:rPr>
        <w:lastRenderedPageBreak/>
        <w:t>How can you deal with Soil, Land and Weather?</w:t>
      </w:r>
    </w:p>
    <w:p w14:paraId="34FE2626" w14:textId="2CBFFBA7" w:rsidR="00333D91" w:rsidRDefault="00C87066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106CAC">
        <w:rPr>
          <w:rFonts w:eastAsia="Calibri" w:cstheme="minorHAnsi"/>
          <w:b/>
          <w:bCs/>
          <w:sz w:val="24"/>
          <w:szCs w:val="24"/>
        </w:rPr>
        <w:t xml:space="preserve">Unit </w:t>
      </w:r>
      <w:r w:rsidRPr="00090606">
        <w:rPr>
          <w:rFonts w:eastAsia="Calibri" w:cstheme="minorHAnsi"/>
          <w:sz w:val="24"/>
          <w:szCs w:val="24"/>
        </w:rPr>
        <w:t xml:space="preserve">3  </w:t>
      </w:r>
      <w:r w:rsidRPr="00090606">
        <w:rPr>
          <w:rFonts w:eastAsia="Calibri" w:cstheme="minorHAnsi"/>
          <w:b/>
          <w:bCs/>
          <w:sz w:val="24"/>
          <w:szCs w:val="24"/>
        </w:rPr>
        <w:t>Findi</w:t>
      </w:r>
      <w:r w:rsidR="00D1669B" w:rsidRPr="00090606">
        <w:rPr>
          <w:rFonts w:eastAsia="Calibri" w:cstheme="minorHAnsi"/>
          <w:b/>
          <w:bCs/>
          <w:sz w:val="24"/>
          <w:szCs w:val="24"/>
        </w:rPr>
        <w:t>ng</w:t>
      </w:r>
      <w:r w:rsidRPr="00090606">
        <w:rPr>
          <w:rFonts w:eastAsia="Calibri" w:cstheme="minorHAnsi"/>
          <w:b/>
          <w:bCs/>
          <w:sz w:val="24"/>
          <w:szCs w:val="24"/>
        </w:rPr>
        <w:t xml:space="preserve"> The Perfect Place</w:t>
      </w:r>
      <w:r w:rsidR="00740978" w:rsidRPr="00090606">
        <w:rPr>
          <w:rFonts w:eastAsia="Calibri" w:cstheme="minorHAnsi"/>
          <w:b/>
          <w:bCs/>
          <w:sz w:val="24"/>
          <w:szCs w:val="24"/>
        </w:rPr>
        <w:t xml:space="preserve"> : Soil and Land</w:t>
      </w:r>
    </w:p>
    <w:p w14:paraId="3978D38F" w14:textId="432315A6" w:rsidR="00C15356" w:rsidRDefault="00C15356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 What Is The Soil?</w:t>
      </w:r>
    </w:p>
    <w:p w14:paraId="58897675" w14:textId="4B9644DB" w:rsidR="00C15356" w:rsidRPr="00A07D2B" w:rsidRDefault="00C15356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040863">
        <w:rPr>
          <w:rFonts w:eastAsia="Calibri" w:cstheme="minorHAnsi"/>
          <w:sz w:val="24"/>
          <w:szCs w:val="24"/>
        </w:rPr>
        <w:t>) Soil Types</w:t>
      </w:r>
    </w:p>
    <w:p w14:paraId="5A6A06F9" w14:textId="77777777" w:rsidR="00310F1F" w:rsidRPr="00A07D2B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309A52D4" w14:textId="77777777" w:rsidR="00310F1F" w:rsidRPr="009F024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F024F">
        <w:rPr>
          <w:rFonts w:eastAsia="Calibri" w:cstheme="minorHAnsi"/>
          <w:sz w:val="24"/>
          <w:szCs w:val="24"/>
        </w:rPr>
        <w:t>Competenze: padroneggiare la lingua straniera per scopi comunicativi e utilizzare i linguaggi settoriali relativi ai percorsi di studio per interagire in diversi ambiti e contesti professionali; stabilire collegamenti con le tradizioni locali, nazionali e internazionali, sia in una prospettiva interculturale, sia ai fini della mobilità di studio e di lavoro; usare i sistemi informativi aziendali e gli strumenti di comunicazione integrata d’impresa  per realizzare attività comunicative; redigere relazioni tecnico-professionali; individuare e usare gli strumenti di comunicazione e team-working appropriati; acquisire le conoscenze linguistiche necessarie per lavorare nel settore agroalimentare; usare testi multimediali per approfondimenti</w:t>
      </w:r>
    </w:p>
    <w:p w14:paraId="2B6856B9" w14:textId="77777777" w:rsidR="00310F1F" w:rsidRPr="009F024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F024F">
        <w:rPr>
          <w:rFonts w:eastAsia="Calibri" w:cstheme="minorHAnsi"/>
          <w:sz w:val="24"/>
          <w:szCs w:val="24"/>
        </w:rPr>
        <w:t xml:space="preserve"> </w:t>
      </w:r>
    </w:p>
    <w:p w14:paraId="5CD3CA87" w14:textId="77777777" w:rsidR="00310F1F" w:rsidRPr="00732CC3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849AB">
        <w:rPr>
          <w:rFonts w:eastAsia="Calibri" w:cstheme="minorHAnsi"/>
          <w:sz w:val="24"/>
          <w:szCs w:val="24"/>
        </w:rPr>
        <w:t>C</w:t>
      </w:r>
      <w:r w:rsidRPr="009B286E">
        <w:rPr>
          <w:rFonts w:eastAsia="Calibri" w:cstheme="minorHAnsi"/>
          <w:sz w:val="24"/>
          <w:szCs w:val="24"/>
        </w:rPr>
        <w:t>onoscenze</w:t>
      </w:r>
      <w:r>
        <w:rPr>
          <w:rFonts w:eastAsia="Calibri" w:cstheme="minorHAnsi"/>
          <w:sz w:val="24"/>
          <w:szCs w:val="24"/>
        </w:rPr>
        <w:t>:</w:t>
      </w:r>
      <w:r w:rsidRPr="008840A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</w:t>
      </w:r>
      <w:r w:rsidRPr="009B286E">
        <w:rPr>
          <w:rFonts w:eastAsia="Calibri" w:cstheme="minorHAnsi"/>
          <w:sz w:val="24"/>
          <w:szCs w:val="24"/>
        </w:rPr>
        <w:t>resentare la struttura e l</w:t>
      </w:r>
      <w:r>
        <w:rPr>
          <w:rFonts w:eastAsia="Calibri" w:cstheme="minorHAnsi"/>
          <w:sz w:val="24"/>
          <w:szCs w:val="24"/>
        </w:rPr>
        <w:t>e</w:t>
      </w:r>
      <w:r w:rsidRPr="009B286E">
        <w:rPr>
          <w:rFonts w:eastAsia="Calibri" w:cstheme="minorHAnsi"/>
          <w:sz w:val="24"/>
          <w:szCs w:val="24"/>
        </w:rPr>
        <w:t xml:space="preserve"> tipologi</w:t>
      </w:r>
      <w:r>
        <w:rPr>
          <w:rFonts w:eastAsia="Calibri" w:cstheme="minorHAnsi"/>
          <w:sz w:val="24"/>
          <w:szCs w:val="24"/>
        </w:rPr>
        <w:t>e</w:t>
      </w:r>
      <w:r w:rsidRPr="009B286E">
        <w:rPr>
          <w:rFonts w:eastAsia="Calibri" w:cstheme="minorHAnsi"/>
          <w:sz w:val="24"/>
          <w:szCs w:val="24"/>
        </w:rPr>
        <w:t xml:space="preserve"> del suolo</w:t>
      </w:r>
      <w:r>
        <w:rPr>
          <w:rFonts w:eastAsia="Calibri" w:cstheme="minorHAnsi"/>
          <w:sz w:val="24"/>
          <w:szCs w:val="24"/>
        </w:rPr>
        <w:t xml:space="preserve"> e </w:t>
      </w:r>
      <w:r w:rsidRPr="009B286E">
        <w:rPr>
          <w:rFonts w:eastAsia="Calibri" w:cstheme="minorHAnsi"/>
          <w:sz w:val="24"/>
          <w:szCs w:val="24"/>
        </w:rPr>
        <w:t xml:space="preserve"> i fattori climatici</w:t>
      </w:r>
      <w:r>
        <w:rPr>
          <w:rFonts w:eastAsia="Calibri" w:cstheme="minorHAnsi"/>
          <w:sz w:val="24"/>
          <w:szCs w:val="24"/>
        </w:rPr>
        <w:t xml:space="preserve"> in relazione all’agricoltura</w:t>
      </w:r>
      <w:r w:rsidRPr="009B286E">
        <w:rPr>
          <w:rFonts w:eastAsia="Calibri" w:cstheme="minorHAnsi"/>
          <w:sz w:val="24"/>
          <w:szCs w:val="24"/>
        </w:rPr>
        <w:t>,</w:t>
      </w:r>
      <w:r w:rsidRPr="00A07D2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analisi dei cambiamenti climatici e il loro impatto sulla produzione agricoltura,</w:t>
      </w:r>
    </w:p>
    <w:p w14:paraId="440D7648" w14:textId="77777777" w:rsidR="00310F1F" w:rsidRPr="009B286E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B286E">
        <w:rPr>
          <w:rFonts w:ascii="Times New Roman" w:eastAsia="Calibri" w:hAnsi="Times New Roman" w:cs="Times New Roman"/>
          <w:sz w:val="24"/>
          <w:szCs w:val="24"/>
        </w:rPr>
        <w:t>Uso della forma attiva e  passiva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5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86E">
        <w:rPr>
          <w:rFonts w:ascii="Times New Roman" w:eastAsia="Calibri" w:hAnsi="Times New Roman" w:cs="Times New Roman"/>
          <w:sz w:val="24"/>
          <w:szCs w:val="24"/>
        </w:rPr>
        <w:t>Uso del futuro  con “ will” and “ going to”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F8ECF" w14:textId="77777777" w:rsidR="00310F1F" w:rsidRPr="00A07D2B" w:rsidRDefault="00310F1F" w:rsidP="00310F1F">
      <w:pPr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5F966F31" w14:textId="77777777" w:rsidR="00310F1F" w:rsidRPr="009B286E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9B286E">
        <w:rPr>
          <w:rFonts w:eastAsia="Calibri" w:cstheme="minorHAnsi"/>
          <w:sz w:val="24"/>
          <w:szCs w:val="24"/>
        </w:rPr>
        <w:t>Abilità</w:t>
      </w:r>
    </w:p>
    <w:p w14:paraId="29349C65" w14:textId="77777777" w:rsidR="00310F1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Comprendere una conversazione relativa all’analisi del suolo, comprendere delle previsioni del tempo, discutere un’affermazione relativa al suolo, comprendere testi relativi al suolo, al terreno e ai fattori climatici</w:t>
      </w:r>
    </w:p>
    <w:p w14:paraId="62609040" w14:textId="77777777" w:rsidR="00310F1F" w:rsidRDefault="00310F1F" w:rsidP="00310F1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0761962F" w14:textId="77777777" w:rsidR="00310F1F" w:rsidRPr="00A67AA8" w:rsidRDefault="00310F1F" w:rsidP="00310F1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5CB3B5A" w14:textId="77777777" w:rsidR="00310F1F" w:rsidRPr="0001511A" w:rsidRDefault="00310F1F" w:rsidP="00310F1F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01511A">
        <w:rPr>
          <w:rFonts w:eastAsia="Times New Roman" w:cstheme="minorHAnsi"/>
          <w:b/>
          <w:sz w:val="24"/>
          <w:szCs w:val="24"/>
          <w:lang w:eastAsia="ar-SA"/>
        </w:rPr>
        <w:t xml:space="preserve">SOGLIA MINIMA DI ACCETTABILITA’ IN  TERMINI DI CONOSCENZE, ABILITÀ E COMPETENZE  </w:t>
      </w:r>
    </w:p>
    <w:p w14:paraId="20B0C0F7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Calibri" w:hAnsi="Times New Roman" w:cs="Times New Roman"/>
          <w:sz w:val="24"/>
          <w:szCs w:val="24"/>
        </w:rPr>
        <w:t>Conoscere  le strutture morfosintattiche della lingua necessarie per il livello B1+ del CEFR</w:t>
      </w:r>
      <w:r w:rsidRPr="000151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7E79255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Calibri" w:hAnsi="Times New Roman" w:cs="Times New Roman"/>
          <w:sz w:val="24"/>
          <w:szCs w:val="24"/>
        </w:rPr>
        <w:t xml:space="preserve">Usare un lessico adeguato al contesto </w:t>
      </w:r>
      <w:r w:rsidRPr="0001511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49E58F1C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Comprendere e produrre testi scritti e orali, anche relativi  all’indirizzo specifico, a livello </w:t>
      </w:r>
      <w:r w:rsidRPr="0001511A">
        <w:rPr>
          <w:rFonts w:ascii="Times New Roman" w:eastAsia="Calibri" w:hAnsi="Times New Roman" w:cs="Times New Roman"/>
          <w:sz w:val="24"/>
          <w:szCs w:val="24"/>
        </w:rPr>
        <w:t>B1+</w:t>
      </w:r>
    </w:p>
    <w:p w14:paraId="06B002E9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Times New Roman" w:hAnsi="Times New Roman" w:cs="Times New Roman"/>
          <w:sz w:val="24"/>
          <w:szCs w:val="24"/>
          <w:lang w:eastAsia="it-IT"/>
        </w:rPr>
        <w:t>Saper tenere adeguate conversazioni sugli argomenti trattati</w:t>
      </w:r>
      <w:r w:rsidRPr="000151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296C610A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Ricercare in un testo, anche lungo, le informazioni chiave    </w:t>
      </w:r>
    </w:p>
    <w:p w14:paraId="3DD37F8B" w14:textId="77777777" w:rsidR="00310F1F" w:rsidRPr="0001511A" w:rsidRDefault="00310F1F" w:rsidP="00310F1F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5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Produrre i suoni tipici inglesi in maniera adeguata</w:t>
      </w:r>
    </w:p>
    <w:p w14:paraId="75D0D933" w14:textId="77777777" w:rsidR="00310F1F" w:rsidRPr="0001511A" w:rsidRDefault="00310F1F" w:rsidP="00310F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078F8B" w14:textId="5BC7B932" w:rsidR="00310F1F" w:rsidRDefault="00310F1F" w:rsidP="00310F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Educazione ci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vica</w:t>
      </w:r>
    </w:p>
    <w:p w14:paraId="1D1AAB01" w14:textId="77777777" w:rsidR="00310F1F" w:rsidRDefault="00310F1F" w:rsidP="00310F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113FC6F" w14:textId="48BA390D" w:rsidR="00310F1F" w:rsidRDefault="007D4932" w:rsidP="00310F1F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Health And Safety in Agriculture</w:t>
      </w:r>
    </w:p>
    <w:p w14:paraId="45E8FB30" w14:textId="77777777" w:rsidR="0030309B" w:rsidRDefault="0030309B" w:rsidP="00310F1F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40CD52D" w14:textId="0BFE53AE" w:rsidR="0030309B" w:rsidRDefault="00764C79" w:rsidP="00310F1F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Libro da leggere durante </w:t>
      </w:r>
      <w:r w:rsidR="00BA720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le vacanze estive</w:t>
      </w:r>
    </w:p>
    <w:p w14:paraId="6B1045BE" w14:textId="17A2D2CC" w:rsidR="00EB31BF" w:rsidRPr="00987863" w:rsidRDefault="00EB31BF" w:rsidP="00310F1F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Andrea </w:t>
      </w:r>
      <w:r w:rsidR="00616B6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M Hutchinson “ The Luc</w:t>
      </w:r>
      <w:r w:rsidR="00B8237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kiest Girl in the World “ edizione  Black Cat</w:t>
      </w:r>
    </w:p>
    <w:p w14:paraId="7638ED4F" w14:textId="77777777" w:rsidR="00D46AD3" w:rsidRDefault="00310F1F" w:rsidP="00310F1F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>
        <w:rPr>
          <w:rFonts w:ascii="Calibri" w:eastAsia="Times New Roman" w:hAnsi="Calibri" w:cs="Calibri"/>
          <w:sz w:val="24"/>
          <w:szCs w:val="24"/>
          <w:lang w:eastAsia="it-IT"/>
        </w:rPr>
        <w:t>Pisa 0</w:t>
      </w:r>
      <w:r w:rsidR="00D46AD3">
        <w:rPr>
          <w:rFonts w:ascii="Calibri" w:eastAsia="Times New Roman" w:hAnsi="Calibri" w:cs="Calibri"/>
          <w:sz w:val="24"/>
          <w:szCs w:val="24"/>
          <w:lang w:eastAsia="it-IT"/>
        </w:rPr>
        <w:t>6</w:t>
      </w:r>
      <w:r>
        <w:rPr>
          <w:rFonts w:ascii="Calibri" w:eastAsia="Times New Roman" w:hAnsi="Calibri" w:cs="Calibri"/>
          <w:sz w:val="24"/>
          <w:szCs w:val="24"/>
          <w:lang w:eastAsia="it-IT"/>
        </w:rPr>
        <w:t>/</w:t>
      </w:r>
      <w:r w:rsidR="00D46AD3">
        <w:rPr>
          <w:rFonts w:ascii="Calibri" w:eastAsia="Times New Roman" w:hAnsi="Calibri" w:cs="Calibri"/>
          <w:sz w:val="24"/>
          <w:szCs w:val="24"/>
          <w:lang w:eastAsia="it-IT"/>
        </w:rPr>
        <w:t>06</w:t>
      </w:r>
      <w:r>
        <w:rPr>
          <w:rFonts w:ascii="Calibri" w:eastAsia="Times New Roman" w:hAnsi="Calibri" w:cs="Calibri"/>
          <w:sz w:val="24"/>
          <w:szCs w:val="24"/>
          <w:lang w:eastAsia="it-IT"/>
        </w:rPr>
        <w:t>/202</w:t>
      </w:r>
      <w:r w:rsidR="00D46AD3">
        <w:rPr>
          <w:rFonts w:ascii="Calibri" w:eastAsia="Times New Roman" w:hAnsi="Calibri" w:cs="Calibri"/>
          <w:sz w:val="24"/>
          <w:szCs w:val="24"/>
          <w:lang w:eastAsia="it-IT"/>
        </w:rPr>
        <w:t>3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La docente </w:t>
      </w:r>
    </w:p>
    <w:p w14:paraId="21890EB6" w14:textId="76450FEE" w:rsidR="00310F1F" w:rsidRDefault="00D46AD3" w:rsidP="00310F1F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</w:t>
      </w:r>
      <w:r w:rsidR="00310F1F">
        <w:rPr>
          <w:rFonts w:ascii="Calibri" w:eastAsia="Times New Roman" w:hAnsi="Calibri" w:cs="Calibri"/>
          <w:sz w:val="24"/>
          <w:szCs w:val="24"/>
          <w:lang w:eastAsia="it-IT"/>
        </w:rPr>
        <w:t xml:space="preserve">  Anna Iannaccone</w:t>
      </w:r>
    </w:p>
    <w:p w14:paraId="22060DA6" w14:textId="77777777" w:rsidR="00310F1F" w:rsidRPr="00235ED0" w:rsidRDefault="00310F1F" w:rsidP="00310F1F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                  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bookmarkEnd w:id="0"/>
    </w:p>
    <w:p w14:paraId="2B5E79E0" w14:textId="77777777" w:rsidR="007572B6" w:rsidRDefault="007572B6"/>
    <w:sectPr w:rsidR="00757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4A1"/>
    <w:multiLevelType w:val="hybridMultilevel"/>
    <w:tmpl w:val="4C5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07D56"/>
    <w:multiLevelType w:val="hybridMultilevel"/>
    <w:tmpl w:val="321EF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8028">
    <w:abstractNumId w:val="8"/>
  </w:num>
  <w:num w:numId="2" w16cid:durableId="106395863">
    <w:abstractNumId w:val="6"/>
  </w:num>
  <w:num w:numId="3" w16cid:durableId="722406658">
    <w:abstractNumId w:val="5"/>
  </w:num>
  <w:num w:numId="4" w16cid:durableId="986278810">
    <w:abstractNumId w:val="3"/>
  </w:num>
  <w:num w:numId="5" w16cid:durableId="969943041">
    <w:abstractNumId w:val="4"/>
  </w:num>
  <w:num w:numId="6" w16cid:durableId="1554193421">
    <w:abstractNumId w:val="1"/>
  </w:num>
  <w:num w:numId="7" w16cid:durableId="1178349244">
    <w:abstractNumId w:val="0"/>
  </w:num>
  <w:num w:numId="8" w16cid:durableId="449864879">
    <w:abstractNumId w:val="7"/>
  </w:num>
  <w:num w:numId="9" w16cid:durableId="137168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B6"/>
    <w:rsid w:val="00007C2A"/>
    <w:rsid w:val="00040863"/>
    <w:rsid w:val="00090606"/>
    <w:rsid w:val="00106CAC"/>
    <w:rsid w:val="001946CC"/>
    <w:rsid w:val="001F4A1C"/>
    <w:rsid w:val="0030309B"/>
    <w:rsid w:val="00310F1F"/>
    <w:rsid w:val="00321C0D"/>
    <w:rsid w:val="00333D91"/>
    <w:rsid w:val="003525A1"/>
    <w:rsid w:val="00432233"/>
    <w:rsid w:val="004602CA"/>
    <w:rsid w:val="004737CA"/>
    <w:rsid w:val="004C0120"/>
    <w:rsid w:val="00543C4D"/>
    <w:rsid w:val="00586CFC"/>
    <w:rsid w:val="00616B65"/>
    <w:rsid w:val="00662DB0"/>
    <w:rsid w:val="006E0EC1"/>
    <w:rsid w:val="00740978"/>
    <w:rsid w:val="007572B6"/>
    <w:rsid w:val="00764C79"/>
    <w:rsid w:val="007A137C"/>
    <w:rsid w:val="007C0EFF"/>
    <w:rsid w:val="007D4932"/>
    <w:rsid w:val="0087171E"/>
    <w:rsid w:val="00987863"/>
    <w:rsid w:val="009D7BF2"/>
    <w:rsid w:val="00A31D8F"/>
    <w:rsid w:val="00A57BDD"/>
    <w:rsid w:val="00A708D4"/>
    <w:rsid w:val="00A81519"/>
    <w:rsid w:val="00B524AE"/>
    <w:rsid w:val="00B82377"/>
    <w:rsid w:val="00BA720A"/>
    <w:rsid w:val="00C15356"/>
    <w:rsid w:val="00C63D52"/>
    <w:rsid w:val="00C71BAF"/>
    <w:rsid w:val="00C87066"/>
    <w:rsid w:val="00CA7C14"/>
    <w:rsid w:val="00CB01FE"/>
    <w:rsid w:val="00CC5891"/>
    <w:rsid w:val="00D1669B"/>
    <w:rsid w:val="00D46AD3"/>
    <w:rsid w:val="00DB49CA"/>
    <w:rsid w:val="00E21356"/>
    <w:rsid w:val="00EA3BC0"/>
    <w:rsid w:val="00E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704"/>
  <w15:chartTrackingRefBased/>
  <w15:docId w15:val="{110D15C1-9EE1-4D53-A857-CA7C693B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F1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F1F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310F1F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310F1F"/>
    <w:rPr>
      <w:kern w:val="0"/>
      <w14:ligatures w14:val="none"/>
    </w:rPr>
  </w:style>
  <w:style w:type="character" w:customStyle="1" w:styleId="CorpotestoCarattere1">
    <w:name w:val="Corpo testo Carattere1"/>
    <w:link w:val="Corpotesto"/>
    <w:semiHidden/>
    <w:locked/>
    <w:rsid w:val="00310F1F"/>
    <w:rPr>
      <w:rFonts w:ascii="Times New Roman" w:eastAsia="Times New Roman" w:hAnsi="Times New Roman" w:cs="Calibri"/>
      <w:kern w:val="0"/>
      <w:sz w:val="2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49</cp:revision>
  <dcterms:created xsi:type="dcterms:W3CDTF">2023-06-06T17:33:00Z</dcterms:created>
  <dcterms:modified xsi:type="dcterms:W3CDTF">2023-06-17T20:00:00Z</dcterms:modified>
</cp:coreProperties>
</file>